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xx学院</w:t>
      </w:r>
      <w:r>
        <w:rPr>
          <w:rFonts w:hint="eastAsia" w:ascii="方正小标宋简体" w:eastAsia="方正小标宋简体"/>
          <w:bCs/>
          <w:sz w:val="44"/>
          <w:szCs w:val="44"/>
          <w:lang w:eastAsia="zh-CN"/>
        </w:rPr>
        <w:t>党委</w:t>
      </w:r>
      <w:r>
        <w:rPr>
          <w:rFonts w:hint="eastAsia" w:ascii="方正小标宋简体" w:eastAsia="方正小标宋简体"/>
          <w:bCs/>
          <w:sz w:val="44"/>
          <w:szCs w:val="44"/>
          <w:u w:val="single"/>
          <w:lang w:val="en-US" w:eastAsia="zh-CN"/>
        </w:rPr>
        <w:t xml:space="preserve">    </w:t>
      </w:r>
      <w:r>
        <w:rPr>
          <w:rFonts w:hint="eastAsia" w:ascii="方正小标宋简体" w:eastAsia="方正小标宋简体"/>
          <w:bCs/>
          <w:sz w:val="44"/>
          <w:szCs w:val="44"/>
        </w:rPr>
        <w:t>年</w:t>
      </w:r>
      <w:r>
        <w:rPr>
          <w:rFonts w:hint="eastAsia" w:ascii="方正小标宋简体" w:eastAsia="方正小标宋简体"/>
          <w:bCs/>
          <w:sz w:val="44"/>
          <w:szCs w:val="44"/>
          <w:u w:val="single"/>
          <w:lang w:val="en-US" w:eastAsia="zh-CN"/>
        </w:rPr>
        <w:t xml:space="preserve">   </w:t>
      </w:r>
      <w:r>
        <w:rPr>
          <w:rFonts w:hint="eastAsia" w:ascii="方正小标宋简体" w:eastAsia="方正小标宋简体"/>
          <w:bCs/>
          <w:sz w:val="44"/>
          <w:szCs w:val="44"/>
        </w:rPr>
        <w:t>半年</w:t>
      </w:r>
      <w:r>
        <w:rPr>
          <w:rFonts w:hint="eastAsia" w:ascii="方正小标宋简体" w:eastAsia="方正小标宋简体"/>
          <w:bCs/>
          <w:sz w:val="44"/>
          <w:szCs w:val="44"/>
          <w:lang w:eastAsia="zh-CN"/>
        </w:rPr>
        <w:t>预备党员转正公示表（上报使用模板）</w:t>
      </w:r>
    </w:p>
    <w:p>
      <w:pPr>
        <w:rPr>
          <w:rFonts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  <w:lang w:eastAsia="zh-CN"/>
        </w:rPr>
        <w:t>党组织名称：</w:t>
      </w:r>
      <w:r>
        <w:rPr>
          <w:rFonts w:hint="eastAsia" w:ascii="仿宋_GB2312" w:eastAsia="仿宋_GB2312"/>
          <w:b/>
          <w:bCs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hint="eastAsia" w:ascii="仿宋_GB2312" w:eastAsia="仿宋_GB2312"/>
          <w:b/>
          <w:bCs/>
          <w:sz w:val="28"/>
          <w:szCs w:val="28"/>
        </w:rPr>
        <w:t>（公章）            党</w:t>
      </w:r>
      <w:r>
        <w:rPr>
          <w:rFonts w:hint="eastAsia" w:ascii="仿宋_GB2312" w:eastAsia="仿宋_GB2312"/>
          <w:b/>
          <w:bCs/>
          <w:sz w:val="28"/>
          <w:szCs w:val="28"/>
          <w:lang w:eastAsia="zh-CN"/>
        </w:rPr>
        <w:t>组织</w:t>
      </w:r>
      <w:r>
        <w:rPr>
          <w:rFonts w:hint="eastAsia" w:ascii="仿宋_GB2312" w:eastAsia="仿宋_GB2312"/>
          <w:b/>
          <w:bCs/>
          <w:sz w:val="28"/>
          <w:szCs w:val="28"/>
        </w:rPr>
        <w:t>书记签名：</w:t>
      </w:r>
      <w:r>
        <w:rPr>
          <w:rFonts w:hint="eastAsia" w:ascii="仿宋_GB2312" w:eastAsia="仿宋_GB2312"/>
          <w:b/>
          <w:bCs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仿宋_GB2312" w:eastAsia="仿宋_GB2312"/>
          <w:b/>
          <w:bCs/>
          <w:sz w:val="28"/>
          <w:szCs w:val="28"/>
          <w:u w:val="none"/>
          <w:lang w:val="en-US" w:eastAsia="zh-CN"/>
        </w:rPr>
        <w:t xml:space="preserve">             年    月   日</w:t>
      </w:r>
    </w:p>
    <w:tbl>
      <w:tblPr>
        <w:tblStyle w:val="3"/>
        <w:tblW w:w="143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"/>
        <w:gridCol w:w="1373"/>
        <w:gridCol w:w="504"/>
        <w:gridCol w:w="550"/>
        <w:gridCol w:w="1117"/>
        <w:gridCol w:w="1167"/>
        <w:gridCol w:w="1233"/>
        <w:gridCol w:w="1267"/>
        <w:gridCol w:w="1100"/>
        <w:gridCol w:w="2750"/>
        <w:gridCol w:w="1233"/>
        <w:gridCol w:w="11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7" w:hRule="atLeast"/>
        </w:trPr>
        <w:tc>
          <w:tcPr>
            <w:tcW w:w="910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b/>
                <w:bCs/>
                <w:spacing w:val="-12"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pacing w:val="-12"/>
                <w:sz w:val="24"/>
              </w:rPr>
              <w:t>姓名</w:t>
            </w:r>
          </w:p>
        </w:tc>
        <w:tc>
          <w:tcPr>
            <w:tcW w:w="137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b/>
                <w:bCs/>
                <w:spacing w:val="-12"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pacing w:val="-12"/>
                <w:sz w:val="24"/>
              </w:rPr>
              <w:t>专业年级班级</w:t>
            </w:r>
            <w:r>
              <w:rPr>
                <w:rFonts w:hint="eastAsia" w:ascii="仿宋_GB2312" w:hAnsi="宋体" w:eastAsia="仿宋_GB2312"/>
                <w:b/>
                <w:bCs/>
                <w:spacing w:val="-12"/>
                <w:sz w:val="24"/>
                <w:lang w:eastAsia="zh-CN"/>
              </w:rPr>
              <w:t>（或单位部门）</w:t>
            </w:r>
          </w:p>
        </w:tc>
        <w:tc>
          <w:tcPr>
            <w:tcW w:w="50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b/>
                <w:bCs/>
                <w:spacing w:val="-12"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pacing w:val="-12"/>
                <w:sz w:val="24"/>
              </w:rPr>
              <w:t>性别</w:t>
            </w:r>
          </w:p>
        </w:tc>
        <w:tc>
          <w:tcPr>
            <w:tcW w:w="550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b/>
                <w:bCs/>
                <w:spacing w:val="-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pacing w:val="-12"/>
                <w:sz w:val="24"/>
                <w:lang w:eastAsia="zh-CN"/>
              </w:rPr>
              <w:t>民族</w:t>
            </w:r>
          </w:p>
        </w:tc>
        <w:tc>
          <w:tcPr>
            <w:tcW w:w="1117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b/>
                <w:bCs/>
                <w:spacing w:val="-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pacing w:val="-12"/>
                <w:sz w:val="24"/>
                <w:lang w:eastAsia="zh-CN"/>
              </w:rPr>
              <w:t>文化程度</w:t>
            </w:r>
          </w:p>
        </w:tc>
        <w:tc>
          <w:tcPr>
            <w:tcW w:w="1167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b/>
                <w:bCs/>
                <w:spacing w:val="-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pacing w:val="-12"/>
                <w:sz w:val="24"/>
                <w:lang w:eastAsia="zh-CN"/>
              </w:rPr>
              <w:t>出生年月</w:t>
            </w:r>
          </w:p>
        </w:tc>
        <w:tc>
          <w:tcPr>
            <w:tcW w:w="123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b/>
                <w:bCs/>
                <w:spacing w:val="-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pacing w:val="-12"/>
                <w:sz w:val="24"/>
                <w:lang w:eastAsia="zh-CN"/>
              </w:rPr>
              <w:t>接收为</w:t>
            </w: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b/>
                <w:bCs/>
                <w:spacing w:val="-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pacing w:val="-12"/>
                <w:sz w:val="24"/>
                <w:lang w:eastAsia="zh-CN"/>
              </w:rPr>
              <w:t>预备党员时间</w:t>
            </w:r>
          </w:p>
        </w:tc>
        <w:tc>
          <w:tcPr>
            <w:tcW w:w="1267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b/>
                <w:bCs/>
                <w:spacing w:val="-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pacing w:val="-12"/>
                <w:sz w:val="24"/>
                <w:lang w:eastAsia="zh-CN"/>
              </w:rPr>
              <w:t>预备期满时间</w:t>
            </w:r>
          </w:p>
        </w:tc>
        <w:tc>
          <w:tcPr>
            <w:tcW w:w="385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b/>
                <w:bCs/>
                <w:spacing w:val="-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pacing w:val="-12"/>
                <w:sz w:val="24"/>
                <w:lang w:val="en-US" w:eastAsia="zh-CN"/>
              </w:rPr>
              <w:t>预备期内现实表现情况</w:t>
            </w:r>
          </w:p>
        </w:tc>
        <w:tc>
          <w:tcPr>
            <w:tcW w:w="123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b/>
                <w:bCs/>
                <w:spacing w:val="-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pacing w:val="-12"/>
                <w:sz w:val="24"/>
                <w:lang w:val="en-US" w:eastAsia="zh-CN"/>
              </w:rPr>
              <w:t>申请转正</w:t>
            </w: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b/>
                <w:bCs/>
                <w:spacing w:val="-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pacing w:val="-12"/>
                <w:sz w:val="24"/>
                <w:lang w:val="en-US" w:eastAsia="zh-CN"/>
              </w:rPr>
              <w:t>时间</w:t>
            </w:r>
          </w:p>
        </w:tc>
        <w:tc>
          <w:tcPr>
            <w:tcW w:w="1117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b/>
                <w:bCs/>
                <w:spacing w:val="-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pacing w:val="-12"/>
                <w:sz w:val="24"/>
                <w:lang w:val="en-US" w:eastAsia="zh-CN"/>
              </w:rPr>
              <w:t>公示期间有无异议及处理结果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910" w:type="dxa"/>
            <w:vMerge w:val="continue"/>
            <w:tcBorders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spacing w:val="-12"/>
                <w:sz w:val="24"/>
              </w:rPr>
            </w:pPr>
          </w:p>
        </w:tc>
        <w:tc>
          <w:tcPr>
            <w:tcW w:w="1373" w:type="dxa"/>
            <w:vMerge w:val="continue"/>
            <w:tcBorders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spacing w:val="-12"/>
                <w:sz w:val="24"/>
              </w:rPr>
            </w:pPr>
          </w:p>
        </w:tc>
        <w:tc>
          <w:tcPr>
            <w:tcW w:w="504" w:type="dxa"/>
            <w:vMerge w:val="continue"/>
            <w:tcBorders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spacing w:val="-12"/>
                <w:sz w:val="24"/>
              </w:rPr>
            </w:pPr>
          </w:p>
        </w:tc>
        <w:tc>
          <w:tcPr>
            <w:tcW w:w="550" w:type="dxa"/>
            <w:vMerge w:val="continue"/>
            <w:tcBorders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spacing w:val="-12"/>
                <w:sz w:val="24"/>
              </w:rPr>
            </w:pPr>
          </w:p>
        </w:tc>
        <w:tc>
          <w:tcPr>
            <w:tcW w:w="1117" w:type="dxa"/>
            <w:vMerge w:val="continue"/>
            <w:tcBorders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spacing w:val="-12"/>
                <w:sz w:val="24"/>
                <w:lang w:eastAsia="zh-CN"/>
              </w:rPr>
            </w:pPr>
          </w:p>
        </w:tc>
        <w:tc>
          <w:tcPr>
            <w:tcW w:w="1167" w:type="dxa"/>
            <w:vMerge w:val="continue"/>
            <w:tcBorders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spacing w:val="-12"/>
                <w:sz w:val="24"/>
              </w:rPr>
            </w:pPr>
          </w:p>
        </w:tc>
        <w:tc>
          <w:tcPr>
            <w:tcW w:w="1233" w:type="dxa"/>
            <w:vMerge w:val="continue"/>
            <w:tcBorders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spacing w:val="-12"/>
                <w:sz w:val="24"/>
              </w:rPr>
            </w:pPr>
          </w:p>
        </w:tc>
        <w:tc>
          <w:tcPr>
            <w:tcW w:w="1267" w:type="dxa"/>
            <w:vMerge w:val="continue"/>
            <w:tcBorders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spacing w:val="-12"/>
                <w:sz w:val="24"/>
                <w:lang w:val="en-US" w:eastAsia="zh-CN"/>
              </w:rPr>
            </w:pPr>
          </w:p>
        </w:tc>
        <w:tc>
          <w:tcPr>
            <w:tcW w:w="110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spacing w:val="-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pacing w:val="-12"/>
                <w:sz w:val="24"/>
                <w:lang w:val="en-US" w:eastAsia="zh-CN"/>
              </w:rPr>
              <w:t>学习成绩及综合测评排名</w:t>
            </w:r>
          </w:p>
        </w:tc>
        <w:tc>
          <w:tcPr>
            <w:tcW w:w="2750" w:type="dxa"/>
            <w:vAlign w:val="center"/>
          </w:tcPr>
          <w:p>
            <w:pPr>
              <w:spacing w:line="300" w:lineRule="exact"/>
              <w:jc w:val="center"/>
            </w:pPr>
            <w:r>
              <w:rPr>
                <w:rFonts w:hint="eastAsia" w:ascii="仿宋_GB2312" w:hAnsi="宋体" w:eastAsia="仿宋_GB2312"/>
                <w:b/>
                <w:bCs/>
                <w:spacing w:val="-12"/>
                <w:sz w:val="24"/>
                <w:lang w:val="en-US" w:eastAsia="zh-CN"/>
              </w:rPr>
              <w:t>奖惩情况</w:t>
            </w:r>
          </w:p>
        </w:tc>
        <w:tc>
          <w:tcPr>
            <w:tcW w:w="1233" w:type="dxa"/>
            <w:vMerge w:val="continue"/>
            <w:tcBorders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spacing w:val="-12"/>
                <w:sz w:val="24"/>
                <w:lang w:val="en-US" w:eastAsia="zh-CN"/>
              </w:rPr>
            </w:pPr>
          </w:p>
        </w:tc>
        <w:tc>
          <w:tcPr>
            <w:tcW w:w="1117" w:type="dxa"/>
            <w:vMerge w:val="continue"/>
            <w:tcBorders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spacing w:val="-12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1" w:hRule="atLeast"/>
        </w:trPr>
        <w:tc>
          <w:tcPr>
            <w:tcW w:w="91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spacing w:val="-12"/>
                <w:szCs w:val="21"/>
              </w:rPr>
            </w:pPr>
            <w:r>
              <w:rPr>
                <w:rFonts w:hint="eastAsia" w:ascii="仿宋_GB2312" w:hAnsi="宋体" w:eastAsia="仿宋_GB2312"/>
                <w:spacing w:val="-12"/>
                <w:sz w:val="24"/>
              </w:rPr>
              <w:t>张三三</w:t>
            </w:r>
          </w:p>
        </w:tc>
        <w:tc>
          <w:tcPr>
            <w:tcW w:w="137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spacing w:val="-12"/>
                <w:szCs w:val="21"/>
              </w:rPr>
            </w:pPr>
            <w:r>
              <w:rPr>
                <w:rFonts w:hint="eastAsia" w:ascii="仿宋_GB2312" w:hAnsi="宋体" w:eastAsia="仿宋_GB2312"/>
                <w:spacing w:val="-12"/>
                <w:sz w:val="24"/>
              </w:rPr>
              <w:t>旅游管理201</w:t>
            </w:r>
            <w:r>
              <w:rPr>
                <w:rFonts w:hint="eastAsia" w:ascii="仿宋_GB2312" w:hAnsi="宋体" w:eastAsia="仿宋_GB2312"/>
                <w:spacing w:val="-12"/>
                <w:sz w:val="24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/>
                <w:spacing w:val="-12"/>
                <w:sz w:val="24"/>
              </w:rPr>
              <w:t>级2班</w:t>
            </w:r>
          </w:p>
        </w:tc>
        <w:tc>
          <w:tcPr>
            <w:tcW w:w="50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spacing w:val="-12"/>
                <w:szCs w:val="21"/>
              </w:rPr>
            </w:pPr>
            <w:r>
              <w:rPr>
                <w:rFonts w:hint="eastAsia" w:ascii="仿宋_GB2312" w:hAnsi="宋体" w:eastAsia="仿宋_GB2312"/>
                <w:spacing w:val="-12"/>
                <w:sz w:val="24"/>
              </w:rPr>
              <w:t>女</w:t>
            </w:r>
          </w:p>
        </w:tc>
        <w:tc>
          <w:tcPr>
            <w:tcW w:w="55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spacing w:val="-12"/>
                <w:szCs w:val="21"/>
              </w:rPr>
            </w:pPr>
            <w:r>
              <w:rPr>
                <w:rFonts w:hint="eastAsia" w:ascii="仿宋_GB2312" w:hAnsi="宋体" w:eastAsia="仿宋_GB2312"/>
                <w:spacing w:val="-12"/>
                <w:sz w:val="24"/>
              </w:rPr>
              <w:t>汉</w:t>
            </w:r>
            <w:r>
              <w:rPr>
                <w:rFonts w:hint="eastAsia" w:ascii="仿宋_GB2312" w:hAnsi="宋体" w:eastAsia="仿宋_GB2312"/>
                <w:spacing w:val="-12"/>
                <w:sz w:val="24"/>
                <w:lang w:eastAsia="zh-CN"/>
              </w:rPr>
              <w:t>族</w:t>
            </w:r>
          </w:p>
        </w:tc>
        <w:tc>
          <w:tcPr>
            <w:tcW w:w="1117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spacing w:val="-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spacing w:val="-12"/>
                <w:sz w:val="24"/>
                <w:lang w:eastAsia="zh-CN"/>
              </w:rPr>
              <w:t>本</w:t>
            </w:r>
            <w:r>
              <w:rPr>
                <w:rFonts w:hint="eastAsia" w:ascii="仿宋_GB2312" w:hAnsi="宋体" w:eastAsia="仿宋_GB2312"/>
                <w:spacing w:val="-12"/>
                <w:sz w:val="24"/>
                <w:lang w:val="en-US" w:eastAsia="zh-CN"/>
              </w:rPr>
              <w:t>/专/</w:t>
            </w:r>
            <w:r>
              <w:rPr>
                <w:rFonts w:hint="eastAsia" w:ascii="仿宋_GB2312" w:hAnsi="宋体" w:eastAsia="仿宋_GB2312"/>
                <w:spacing w:val="-12"/>
                <w:sz w:val="24"/>
                <w:lang w:eastAsia="zh-CN"/>
              </w:rPr>
              <w:t>科</w:t>
            </w:r>
          </w:p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spacing w:val="-12"/>
                <w:szCs w:val="21"/>
              </w:rPr>
            </w:pPr>
            <w:r>
              <w:rPr>
                <w:rFonts w:hint="eastAsia" w:ascii="仿宋_GB2312" w:hAnsi="宋体" w:eastAsia="仿宋_GB2312"/>
                <w:spacing w:val="-12"/>
                <w:sz w:val="24"/>
                <w:lang w:eastAsia="zh-CN"/>
              </w:rPr>
              <w:t>三年级</w:t>
            </w:r>
          </w:p>
        </w:tc>
        <w:tc>
          <w:tcPr>
            <w:tcW w:w="1167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spacing w:val="-12"/>
                <w:szCs w:val="21"/>
              </w:rPr>
            </w:pPr>
            <w:r>
              <w:rPr>
                <w:rFonts w:hint="eastAsia" w:ascii="仿宋_GB2312" w:hAnsi="宋体" w:eastAsia="仿宋_GB2312"/>
                <w:spacing w:val="-12"/>
                <w:sz w:val="24"/>
                <w:lang w:val="en-US" w:eastAsia="zh-CN"/>
              </w:rPr>
              <w:t>1996.09</w:t>
            </w:r>
          </w:p>
        </w:tc>
        <w:tc>
          <w:tcPr>
            <w:tcW w:w="123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spacing w:val="-12"/>
                <w:szCs w:val="21"/>
              </w:rPr>
            </w:pPr>
            <w:r>
              <w:rPr>
                <w:rFonts w:hint="eastAsia" w:ascii="仿宋_GB2312" w:hAnsi="宋体" w:eastAsia="仿宋_GB2312"/>
                <w:spacing w:val="-12"/>
                <w:sz w:val="24"/>
              </w:rPr>
              <w:t>20</w:t>
            </w:r>
            <w:r>
              <w:rPr>
                <w:rFonts w:hint="eastAsia" w:ascii="仿宋_GB2312" w:hAnsi="宋体" w:eastAsia="仿宋_GB2312"/>
                <w:spacing w:val="-12"/>
                <w:sz w:val="24"/>
                <w:lang w:val="en-US" w:eastAsia="zh-CN"/>
              </w:rPr>
              <w:t>16.5.25</w:t>
            </w:r>
          </w:p>
        </w:tc>
        <w:tc>
          <w:tcPr>
            <w:tcW w:w="1267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spacing w:val="-12"/>
                <w:szCs w:val="21"/>
              </w:rPr>
            </w:pPr>
            <w:r>
              <w:rPr>
                <w:rFonts w:hint="eastAsia" w:ascii="仿宋_GB2312" w:hAnsi="宋体" w:eastAsia="仿宋_GB2312"/>
                <w:spacing w:val="-12"/>
                <w:sz w:val="24"/>
                <w:lang w:val="en-US" w:eastAsia="zh-CN"/>
              </w:rPr>
              <w:t>2017.5.25</w:t>
            </w:r>
          </w:p>
        </w:tc>
        <w:tc>
          <w:tcPr>
            <w:tcW w:w="110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spacing w:val="-12"/>
                <w:szCs w:val="21"/>
              </w:rPr>
            </w:pPr>
            <w:r>
              <w:rPr>
                <w:rFonts w:hint="eastAsia" w:ascii="仿宋_GB2312" w:hAnsi="宋体" w:eastAsia="仿宋_GB2312"/>
                <w:spacing w:val="-12"/>
                <w:sz w:val="24"/>
                <w:lang w:val="en-US" w:eastAsia="zh-CN"/>
              </w:rPr>
              <w:t>15/12</w:t>
            </w:r>
          </w:p>
        </w:tc>
        <w:tc>
          <w:tcPr>
            <w:tcW w:w="2750" w:type="dxa"/>
            <w:vAlign w:val="center"/>
          </w:tcPr>
          <w:p>
            <w:pPr>
              <w:spacing w:line="300" w:lineRule="exact"/>
              <w:ind w:left="864" w:hanging="864" w:hangingChars="400"/>
              <w:jc w:val="left"/>
            </w:pPr>
            <w:r>
              <w:rPr>
                <w:rFonts w:hint="eastAsia" w:ascii="仿宋_GB2312" w:hAnsi="宋体" w:eastAsia="仿宋_GB2312"/>
                <w:spacing w:val="-12"/>
                <w:sz w:val="24"/>
                <w:lang w:val="en-US" w:eastAsia="zh-CN"/>
              </w:rPr>
              <w:t>2017.11 信阳师范学院三好学生</w:t>
            </w:r>
          </w:p>
        </w:tc>
        <w:tc>
          <w:tcPr>
            <w:tcW w:w="123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spacing w:val="-12"/>
                <w:szCs w:val="21"/>
              </w:rPr>
            </w:pPr>
            <w:r>
              <w:rPr>
                <w:rFonts w:hint="eastAsia" w:ascii="仿宋_GB2312" w:hAnsi="宋体" w:eastAsia="仿宋_GB2312"/>
                <w:spacing w:val="-12"/>
                <w:sz w:val="24"/>
                <w:lang w:val="en-US" w:eastAsia="zh-CN"/>
              </w:rPr>
              <w:t>2017.5.15</w:t>
            </w:r>
          </w:p>
        </w:tc>
        <w:tc>
          <w:tcPr>
            <w:tcW w:w="1117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910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  <w:tc>
          <w:tcPr>
            <w:tcW w:w="1373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  <w:tc>
          <w:tcPr>
            <w:tcW w:w="504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  <w:tc>
          <w:tcPr>
            <w:tcW w:w="550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  <w:tc>
          <w:tcPr>
            <w:tcW w:w="1117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  <w:tc>
          <w:tcPr>
            <w:tcW w:w="1167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  <w:tc>
          <w:tcPr>
            <w:tcW w:w="1233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  <w:tc>
          <w:tcPr>
            <w:tcW w:w="1267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  <w:tc>
          <w:tcPr>
            <w:tcW w:w="110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  <w:tc>
          <w:tcPr>
            <w:tcW w:w="2750" w:type="dxa"/>
            <w:vAlign w:val="center"/>
          </w:tcPr>
          <w:p>
            <w:pPr>
              <w:spacing w:line="300" w:lineRule="exact"/>
              <w:jc w:val="center"/>
            </w:pPr>
          </w:p>
        </w:tc>
        <w:tc>
          <w:tcPr>
            <w:tcW w:w="123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  <w:tc>
          <w:tcPr>
            <w:tcW w:w="1117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910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  <w:tc>
          <w:tcPr>
            <w:tcW w:w="1373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  <w:tc>
          <w:tcPr>
            <w:tcW w:w="504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  <w:tc>
          <w:tcPr>
            <w:tcW w:w="550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  <w:tc>
          <w:tcPr>
            <w:tcW w:w="1117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  <w:tc>
          <w:tcPr>
            <w:tcW w:w="1167" w:type="dxa"/>
            <w:vAlign w:val="center"/>
          </w:tcPr>
          <w:p>
            <w:pPr>
              <w:spacing w:line="300" w:lineRule="exact"/>
              <w:rPr>
                <w:rFonts w:hint="eastAsia" w:ascii="仿宋_GB2312" w:eastAsia="仿宋_GB2312"/>
                <w:spacing w:val="-12"/>
              </w:rPr>
            </w:pPr>
          </w:p>
        </w:tc>
        <w:tc>
          <w:tcPr>
            <w:tcW w:w="1233" w:type="dxa"/>
            <w:vAlign w:val="center"/>
          </w:tcPr>
          <w:p>
            <w:pPr>
              <w:spacing w:line="300" w:lineRule="exact"/>
              <w:rPr>
                <w:rFonts w:hint="eastAsia" w:ascii="仿宋_GB2312" w:eastAsia="仿宋_GB2312"/>
                <w:spacing w:val="-12"/>
              </w:rPr>
            </w:pPr>
          </w:p>
        </w:tc>
        <w:tc>
          <w:tcPr>
            <w:tcW w:w="1267" w:type="dxa"/>
            <w:vAlign w:val="center"/>
          </w:tcPr>
          <w:p>
            <w:pPr>
              <w:spacing w:line="300" w:lineRule="exact"/>
              <w:rPr>
                <w:rFonts w:hint="eastAsia" w:ascii="仿宋_GB2312" w:eastAsia="仿宋_GB2312"/>
                <w:spacing w:val="-12"/>
              </w:rPr>
            </w:pPr>
          </w:p>
        </w:tc>
        <w:tc>
          <w:tcPr>
            <w:tcW w:w="110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pacing w:val="-12"/>
              </w:rPr>
            </w:pPr>
          </w:p>
        </w:tc>
        <w:tc>
          <w:tcPr>
            <w:tcW w:w="2750" w:type="dxa"/>
            <w:vAlign w:val="center"/>
          </w:tcPr>
          <w:p>
            <w:pPr>
              <w:spacing w:line="300" w:lineRule="exact"/>
              <w:jc w:val="center"/>
            </w:pPr>
          </w:p>
        </w:tc>
        <w:tc>
          <w:tcPr>
            <w:tcW w:w="123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pacing w:val="-12"/>
              </w:rPr>
            </w:pPr>
          </w:p>
        </w:tc>
        <w:tc>
          <w:tcPr>
            <w:tcW w:w="1117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pacing w:val="-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</w:trPr>
        <w:tc>
          <w:tcPr>
            <w:tcW w:w="910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  <w:tc>
          <w:tcPr>
            <w:tcW w:w="1373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  <w:tc>
          <w:tcPr>
            <w:tcW w:w="504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  <w:tc>
          <w:tcPr>
            <w:tcW w:w="550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  <w:tc>
          <w:tcPr>
            <w:tcW w:w="1117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  <w:tc>
          <w:tcPr>
            <w:tcW w:w="1167" w:type="dxa"/>
            <w:vAlign w:val="center"/>
          </w:tcPr>
          <w:p>
            <w:pPr>
              <w:spacing w:line="300" w:lineRule="exact"/>
              <w:rPr>
                <w:rFonts w:hint="eastAsia" w:ascii="仿宋_GB2312" w:eastAsia="仿宋_GB2312"/>
                <w:spacing w:val="-12"/>
              </w:rPr>
            </w:pPr>
          </w:p>
        </w:tc>
        <w:tc>
          <w:tcPr>
            <w:tcW w:w="1233" w:type="dxa"/>
            <w:vAlign w:val="center"/>
          </w:tcPr>
          <w:p>
            <w:pPr>
              <w:spacing w:line="300" w:lineRule="exact"/>
              <w:rPr>
                <w:rFonts w:hint="eastAsia" w:ascii="仿宋_GB2312" w:eastAsia="仿宋_GB2312"/>
                <w:spacing w:val="-12"/>
              </w:rPr>
            </w:pPr>
          </w:p>
        </w:tc>
        <w:tc>
          <w:tcPr>
            <w:tcW w:w="1267" w:type="dxa"/>
            <w:vAlign w:val="center"/>
          </w:tcPr>
          <w:p>
            <w:pPr>
              <w:spacing w:line="300" w:lineRule="exact"/>
              <w:rPr>
                <w:rFonts w:hint="eastAsia" w:ascii="仿宋_GB2312" w:eastAsia="仿宋_GB2312"/>
                <w:spacing w:val="-12"/>
              </w:rPr>
            </w:pPr>
          </w:p>
        </w:tc>
        <w:tc>
          <w:tcPr>
            <w:tcW w:w="110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pacing w:val="-12"/>
              </w:rPr>
            </w:pPr>
          </w:p>
        </w:tc>
        <w:tc>
          <w:tcPr>
            <w:tcW w:w="2750" w:type="dxa"/>
            <w:vAlign w:val="center"/>
          </w:tcPr>
          <w:p>
            <w:pPr>
              <w:spacing w:line="300" w:lineRule="exact"/>
              <w:jc w:val="center"/>
            </w:pPr>
          </w:p>
        </w:tc>
        <w:tc>
          <w:tcPr>
            <w:tcW w:w="123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pacing w:val="-12"/>
              </w:rPr>
            </w:pPr>
          </w:p>
        </w:tc>
        <w:tc>
          <w:tcPr>
            <w:tcW w:w="1117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pacing w:val="-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atLeast"/>
        </w:trPr>
        <w:tc>
          <w:tcPr>
            <w:tcW w:w="910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  <w:tc>
          <w:tcPr>
            <w:tcW w:w="1373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  <w:tc>
          <w:tcPr>
            <w:tcW w:w="504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  <w:tc>
          <w:tcPr>
            <w:tcW w:w="550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  <w:tc>
          <w:tcPr>
            <w:tcW w:w="1117" w:type="dxa"/>
            <w:vAlign w:val="center"/>
          </w:tcPr>
          <w:p>
            <w:pPr>
              <w:spacing w:line="300" w:lineRule="exact"/>
              <w:rPr>
                <w:rFonts w:hint="eastAsia" w:ascii="仿宋_GB2312" w:hAnsi="宋体" w:eastAsia="仿宋_GB2312"/>
                <w:spacing w:val="-12"/>
                <w:szCs w:val="21"/>
              </w:rPr>
            </w:pPr>
          </w:p>
        </w:tc>
        <w:tc>
          <w:tcPr>
            <w:tcW w:w="1167" w:type="dxa"/>
            <w:vAlign w:val="center"/>
          </w:tcPr>
          <w:p>
            <w:pPr>
              <w:spacing w:line="300" w:lineRule="exact"/>
              <w:rPr>
                <w:rFonts w:hint="eastAsia" w:ascii="仿宋_GB2312" w:eastAsia="仿宋_GB2312"/>
                <w:spacing w:val="-12"/>
              </w:rPr>
            </w:pPr>
          </w:p>
        </w:tc>
        <w:tc>
          <w:tcPr>
            <w:tcW w:w="1233" w:type="dxa"/>
            <w:vAlign w:val="center"/>
          </w:tcPr>
          <w:p>
            <w:pPr>
              <w:spacing w:line="300" w:lineRule="exact"/>
              <w:rPr>
                <w:rFonts w:hint="eastAsia" w:ascii="仿宋_GB2312" w:eastAsia="仿宋_GB2312"/>
                <w:spacing w:val="-12"/>
              </w:rPr>
            </w:pPr>
          </w:p>
        </w:tc>
        <w:tc>
          <w:tcPr>
            <w:tcW w:w="1267" w:type="dxa"/>
            <w:vAlign w:val="center"/>
          </w:tcPr>
          <w:p>
            <w:pPr>
              <w:spacing w:line="300" w:lineRule="exact"/>
              <w:rPr>
                <w:rFonts w:hint="eastAsia" w:ascii="仿宋_GB2312" w:eastAsia="仿宋_GB2312"/>
                <w:spacing w:val="-12"/>
              </w:rPr>
            </w:pPr>
          </w:p>
        </w:tc>
        <w:tc>
          <w:tcPr>
            <w:tcW w:w="110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pacing w:val="-12"/>
              </w:rPr>
            </w:pPr>
          </w:p>
        </w:tc>
        <w:tc>
          <w:tcPr>
            <w:tcW w:w="2750" w:type="dxa"/>
            <w:vAlign w:val="center"/>
          </w:tcPr>
          <w:p>
            <w:pPr>
              <w:spacing w:line="300" w:lineRule="exact"/>
              <w:jc w:val="center"/>
            </w:pPr>
          </w:p>
        </w:tc>
        <w:tc>
          <w:tcPr>
            <w:tcW w:w="123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pacing w:val="-12"/>
              </w:rPr>
            </w:pPr>
          </w:p>
        </w:tc>
        <w:tc>
          <w:tcPr>
            <w:tcW w:w="1117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pacing w:val="-12"/>
              </w:rPr>
            </w:pPr>
          </w:p>
        </w:tc>
      </w:tr>
    </w:tbl>
    <w:p>
      <w:pPr>
        <w:rPr>
          <w:rFonts w:hint="eastAsia"/>
          <w:lang w:eastAsia="zh-CN"/>
        </w:rPr>
      </w:pPr>
    </w:p>
    <w:p>
      <w:pPr>
        <w:rPr>
          <w:rFonts w:hint="eastAsia" w:ascii="仿宋_GB2312" w:eastAsia="仿宋_GB2312"/>
          <w:b/>
          <w:bCs/>
          <w:sz w:val="28"/>
          <w:szCs w:val="28"/>
          <w:lang w:eastAsia="zh-CN"/>
        </w:rPr>
      </w:pPr>
      <w:r>
        <w:rPr>
          <w:rFonts w:hint="eastAsia" w:ascii="仿宋_GB2312" w:eastAsia="仿宋_GB2312"/>
          <w:b/>
          <w:bCs/>
          <w:sz w:val="28"/>
          <w:szCs w:val="28"/>
          <w:lang w:eastAsia="zh-CN"/>
        </w:rPr>
        <w:t>公示期：</w:t>
      </w:r>
      <w:r>
        <w:rPr>
          <w:rFonts w:hint="eastAsia" w:ascii="仿宋_GB2312" w:eastAsia="仿宋_GB2312"/>
          <w:b/>
          <w:bCs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_GB2312" w:eastAsia="仿宋_GB2312"/>
          <w:b/>
          <w:bCs/>
          <w:sz w:val="28"/>
          <w:szCs w:val="28"/>
          <w:lang w:val="en-US" w:eastAsia="zh-CN"/>
        </w:rPr>
        <w:t>年</w:t>
      </w:r>
      <w:r>
        <w:rPr>
          <w:rFonts w:hint="eastAsia" w:ascii="仿宋_GB2312" w:eastAsia="仿宋_GB2312"/>
          <w:b/>
          <w:bCs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eastAsia="仿宋_GB2312"/>
          <w:b/>
          <w:bCs/>
          <w:sz w:val="28"/>
          <w:szCs w:val="28"/>
          <w:lang w:val="en-US" w:eastAsia="zh-CN"/>
        </w:rPr>
        <w:t>月</w:t>
      </w:r>
      <w:r>
        <w:rPr>
          <w:rFonts w:hint="eastAsia" w:ascii="仿宋_GB2312" w:eastAsia="仿宋_GB2312"/>
          <w:b/>
          <w:bCs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eastAsia="仿宋_GB2312"/>
          <w:b/>
          <w:bCs/>
          <w:sz w:val="28"/>
          <w:szCs w:val="28"/>
          <w:lang w:val="en-US" w:eastAsia="zh-CN"/>
        </w:rPr>
        <w:t>日至</w:t>
      </w:r>
      <w:r>
        <w:rPr>
          <w:rFonts w:hint="eastAsia" w:ascii="仿宋_GB2312" w:eastAsia="仿宋_GB2312"/>
          <w:b/>
          <w:bCs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仿宋_GB2312" w:eastAsia="仿宋_GB2312"/>
          <w:b/>
          <w:bCs/>
          <w:sz w:val="28"/>
          <w:szCs w:val="28"/>
          <w:lang w:val="en-US" w:eastAsia="zh-CN"/>
        </w:rPr>
        <w:t xml:space="preserve"> 年</w:t>
      </w:r>
      <w:r>
        <w:rPr>
          <w:rFonts w:hint="eastAsia" w:ascii="仿宋_GB2312" w:eastAsia="仿宋_GB2312"/>
          <w:b/>
          <w:bCs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_GB2312" w:eastAsia="仿宋_GB2312"/>
          <w:b/>
          <w:bCs/>
          <w:sz w:val="28"/>
          <w:szCs w:val="28"/>
          <w:lang w:val="en-US" w:eastAsia="zh-CN"/>
        </w:rPr>
        <w:t>月</w:t>
      </w:r>
      <w:r>
        <w:rPr>
          <w:rFonts w:hint="eastAsia" w:ascii="仿宋_GB2312" w:eastAsia="仿宋_GB2312"/>
          <w:b/>
          <w:bCs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eastAsia="仿宋_GB2312"/>
          <w:b/>
          <w:bCs/>
          <w:sz w:val="28"/>
          <w:szCs w:val="28"/>
          <w:lang w:val="en-US" w:eastAsia="zh-CN"/>
        </w:rPr>
        <w:t xml:space="preserve">日 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D23B17"/>
    <w:rsid w:val="055B710B"/>
    <w:rsid w:val="0B087B56"/>
    <w:rsid w:val="0CE91BD1"/>
    <w:rsid w:val="11803C1D"/>
    <w:rsid w:val="14FE377C"/>
    <w:rsid w:val="1C5B2CA9"/>
    <w:rsid w:val="2111689B"/>
    <w:rsid w:val="25362295"/>
    <w:rsid w:val="259B2D27"/>
    <w:rsid w:val="2C5C3632"/>
    <w:rsid w:val="2CB46575"/>
    <w:rsid w:val="30845A3B"/>
    <w:rsid w:val="308736D3"/>
    <w:rsid w:val="30A418A8"/>
    <w:rsid w:val="3584725F"/>
    <w:rsid w:val="38013A15"/>
    <w:rsid w:val="3F9D2E3E"/>
    <w:rsid w:val="3FEE5B12"/>
    <w:rsid w:val="40A34FEB"/>
    <w:rsid w:val="455E09CF"/>
    <w:rsid w:val="467935BB"/>
    <w:rsid w:val="48081CC4"/>
    <w:rsid w:val="52EA5FC9"/>
    <w:rsid w:val="56537C51"/>
    <w:rsid w:val="59B64B1F"/>
    <w:rsid w:val="5A361ADB"/>
    <w:rsid w:val="5D5B77D5"/>
    <w:rsid w:val="5DF2315B"/>
    <w:rsid w:val="5FAF2D75"/>
    <w:rsid w:val="5FBB717D"/>
    <w:rsid w:val="62D92227"/>
    <w:rsid w:val="63AF5CF5"/>
    <w:rsid w:val="63FB69A2"/>
    <w:rsid w:val="64FA0B6D"/>
    <w:rsid w:val="654656F0"/>
    <w:rsid w:val="694C29D9"/>
    <w:rsid w:val="6F046903"/>
    <w:rsid w:val="708D6E16"/>
    <w:rsid w:val="71B24A00"/>
    <w:rsid w:val="76EB70BC"/>
    <w:rsid w:val="7A484E75"/>
    <w:rsid w:val="7F3D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2018-03-15T01:33:00Z</cp:lastPrinted>
  <dcterms:modified xsi:type="dcterms:W3CDTF">2018-03-15T01:59:42Z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